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E8" w:rsidRPr="007A54E8" w:rsidRDefault="007A54E8" w:rsidP="007A54E8">
      <w:pPr>
        <w:shd w:val="clear" w:color="auto" w:fill="FFFFFF"/>
        <w:spacing w:before="100" w:beforeAutospacing="1" w:after="300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 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Primaria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Municipiului Curtea de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Arges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colecteaza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si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proceseaza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datele personale, în conformitate cu prevederile Regulamentului nr. 679 din 27 aprilie 2016 privind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protecţia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persoanelor fizice în ceea ce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priveşte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prelucrarea datelor cu caracter personal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privind libera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circulaţie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a acestor date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de abrogare a Directivei 95/46/CE (Regulamentul general privind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protecţia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datelor).</w:t>
      </w:r>
    </w:p>
    <w:p w:rsidR="007A54E8" w:rsidRPr="007A54E8" w:rsidRDefault="007A54E8" w:rsidP="007A54E8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      Rolul prezentei notificări este de a explica modul în care datele dumneavoastră personale sunt utilizate și scopul în care acestea sunt folosite.</w:t>
      </w:r>
    </w:p>
    <w:p w:rsidR="007A54E8" w:rsidRPr="007A54E8" w:rsidRDefault="007A54E8" w:rsidP="007A54E8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 </w:t>
      </w:r>
    </w:p>
    <w:p w:rsidR="007A54E8" w:rsidRPr="007A54E8" w:rsidRDefault="007A54E8" w:rsidP="007A54E8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       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Avand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in vedere prevederilor art. 2 (1) si art. 3 (1) si (2) din Legea nr. 215 din 23 aprilie 2001, a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administraţiei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publice locale,  republicată, cu modificările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completările ulterioare</w:t>
      </w:r>
    </w:p>
    <w:p w:rsidR="007A54E8" w:rsidRPr="007A54E8" w:rsidRDefault="007A54E8" w:rsidP="007A54E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 </w:t>
      </w:r>
    </w:p>
    <w:p w:rsidR="007A54E8" w:rsidRPr="007A54E8" w:rsidRDefault="007A54E8" w:rsidP="007A54E8">
      <w:pPr>
        <w:shd w:val="clear" w:color="auto" w:fill="FFFFFF"/>
        <w:spacing w:after="0" w:line="240" w:lineRule="auto"/>
        <w:ind w:left="708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Art. 2</w:t>
      </w:r>
    </w:p>
    <w:p w:rsidR="007A54E8" w:rsidRPr="007A54E8" w:rsidRDefault="007A54E8" w:rsidP="007A54E8">
      <w:pPr>
        <w:shd w:val="clear" w:color="auto" w:fill="FFFFFF"/>
        <w:spacing w:after="0" w:line="240" w:lineRule="auto"/>
        <w:ind w:left="708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0"/>
          <w:szCs w:val="20"/>
          <w:lang w:val="ro-RO"/>
        </w:rPr>
        <w:t>(1)</w:t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 „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Administraţia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publică în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unităţile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administrativ-teritoriale se organizează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funcţionează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în temeiul principiilor descentralizării, </w:t>
      </w:r>
      <w:r w:rsidRPr="007A54E8">
        <w:rPr>
          <w:rFonts w:ascii="Tahoma" w:eastAsia="Times New Roman" w:hAnsi="Tahoma" w:cs="Tahoma"/>
          <w:b/>
          <w:bCs/>
          <w:color w:val="212121"/>
          <w:sz w:val="21"/>
          <w:szCs w:val="21"/>
          <w:lang w:val="ro-RO"/>
        </w:rPr>
        <w:t>autonomiei locale</w:t>
      </w:r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,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deconcentrării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serviciilor publice,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eligibilităţii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autorităţilor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administraţiei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publice locale,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legalităţii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al consultării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cetăţenilor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în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soluţionarea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problemelor locale de interes deosebit”,</w:t>
      </w:r>
    </w:p>
    <w:p w:rsidR="007A54E8" w:rsidRPr="007A54E8" w:rsidRDefault="007A54E8" w:rsidP="007A54E8">
      <w:pPr>
        <w:shd w:val="clear" w:color="auto" w:fill="FFFFFF"/>
        <w:spacing w:after="0" w:line="240" w:lineRule="auto"/>
        <w:ind w:left="708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 </w:t>
      </w:r>
    </w:p>
    <w:p w:rsidR="007A54E8" w:rsidRPr="007A54E8" w:rsidRDefault="007A54E8" w:rsidP="007A54E8">
      <w:pPr>
        <w:shd w:val="clear" w:color="auto" w:fill="FFFFFF"/>
        <w:spacing w:before="100" w:beforeAutospacing="1" w:after="300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si</w:t>
      </w:r>
    </w:p>
    <w:p w:rsidR="007A54E8" w:rsidRPr="007A54E8" w:rsidRDefault="007A54E8" w:rsidP="007A54E8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Art.3</w:t>
      </w:r>
    </w:p>
    <w:p w:rsidR="007A54E8" w:rsidRPr="007A54E8" w:rsidRDefault="007A54E8" w:rsidP="007A54E8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val="ro-RO"/>
        </w:rPr>
        <w:t>(1) „</w:t>
      </w:r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Prin </w:t>
      </w:r>
      <w:r w:rsidRPr="007A54E8">
        <w:rPr>
          <w:rFonts w:ascii="Tahoma" w:eastAsia="Times New Roman" w:hAnsi="Tahoma" w:cs="Tahoma"/>
          <w:b/>
          <w:bCs/>
          <w:color w:val="212121"/>
          <w:sz w:val="21"/>
          <w:szCs w:val="21"/>
          <w:lang w:val="ro-RO"/>
        </w:rPr>
        <w:t>autonomie locală</w:t>
      </w:r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 se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înţelege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dreptul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capacitatea efectivă a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autorităţilor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administraţiei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publice locale de a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soluţiona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de a gestiona, în numele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în interesul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colectivităţilor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locale pe care le reprezintă, treburile publice, în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condiţiile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legii.”</w:t>
      </w:r>
    </w:p>
    <w:p w:rsidR="007A54E8" w:rsidRPr="007A54E8" w:rsidRDefault="007A54E8" w:rsidP="007A54E8">
      <w:pPr>
        <w:shd w:val="clear" w:color="auto" w:fill="FFFFFF"/>
        <w:spacing w:after="0" w:line="240" w:lineRule="auto"/>
        <w:ind w:left="708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val="ro-RO"/>
        </w:rPr>
        <w:t>(2) „</w:t>
      </w:r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Acest drept se exercită de consiliile locale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primari, precum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de consiliile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judeţene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,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autorităţi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ale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administraţieipublice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locale alese prin vot universal, egal, direct, secret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 xml:space="preserve"> liber exprimat.”</w:t>
      </w:r>
    </w:p>
    <w:p w:rsidR="007A54E8" w:rsidRPr="007A54E8" w:rsidRDefault="007A54E8" w:rsidP="007A54E8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1"/>
          <w:szCs w:val="21"/>
          <w:lang w:val="ro-RO"/>
        </w:rPr>
        <w:t> </w:t>
      </w:r>
    </w:p>
    <w:p w:rsidR="007A54E8" w:rsidRPr="007A54E8" w:rsidRDefault="007A54E8" w:rsidP="007A54E8">
      <w:pPr>
        <w:shd w:val="clear" w:color="auto" w:fill="FFFFFF"/>
        <w:spacing w:before="100" w:beforeAutospacing="1" w:after="300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val="ro-RO"/>
        </w:rPr>
        <w:t xml:space="preserve">Scopul </w:t>
      </w:r>
      <w:proofErr w:type="spellStart"/>
      <w:r w:rsidRPr="007A54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val="ro-RO"/>
        </w:rPr>
        <w:t>prelucrarii</w:t>
      </w:r>
      <w:proofErr w:type="spellEnd"/>
      <w:r w:rsidRPr="007A54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val="ro-RO"/>
        </w:rPr>
        <w:t xml:space="preserve"> datelor personale</w:t>
      </w:r>
    </w:p>
    <w:p w:rsidR="007A54E8" w:rsidRPr="007A54E8" w:rsidRDefault="007A54E8" w:rsidP="007A54E8">
      <w:pPr>
        <w:shd w:val="clear" w:color="auto" w:fill="FFFFFF"/>
        <w:spacing w:before="100" w:beforeAutospacing="1" w:after="300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   Prelucrarea datelor personale se face în scopul prestării serviciilor publice de interes local, privind domeniile: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Resurse umane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 xml:space="preserve">Acordare </w:t>
      </w:r>
      <w:proofErr w:type="spellStart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audienţe</w:t>
      </w:r>
      <w:proofErr w:type="spellEnd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 xml:space="preserve">, Registratura, </w:t>
      </w:r>
      <w:proofErr w:type="spellStart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Relatii</w:t>
      </w:r>
      <w:proofErr w:type="spellEnd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 xml:space="preserve"> publice, Secretariat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Cadastru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Urbanism si amenajarea teritoriului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proofErr w:type="spellStart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Spaţiu</w:t>
      </w:r>
      <w:proofErr w:type="spellEnd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 xml:space="preserve"> locativ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proofErr w:type="spellStart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Asociaţii</w:t>
      </w:r>
      <w:proofErr w:type="spellEnd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 xml:space="preserve"> de proprietari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lastRenderedPageBreak/>
        <w:t>Soluționare petiții/sesizări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Servicii publice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Servicii juridice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proofErr w:type="spellStart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Evidenţă</w:t>
      </w:r>
      <w:proofErr w:type="spellEnd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 xml:space="preserve"> electorală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proofErr w:type="spellStart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Achiziţii</w:t>
      </w:r>
      <w:proofErr w:type="spellEnd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 xml:space="preserve"> publice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 xml:space="preserve">Accesul la </w:t>
      </w:r>
      <w:proofErr w:type="spellStart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informaţiile</w:t>
      </w:r>
      <w:proofErr w:type="spellEnd"/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 xml:space="preserve"> de interes public</w:t>
      </w:r>
    </w:p>
    <w:p w:rsidR="007A54E8" w:rsidRPr="007A54E8" w:rsidRDefault="007A54E8" w:rsidP="007A5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72727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72727"/>
          <w:sz w:val="23"/>
          <w:szCs w:val="23"/>
          <w:lang w:val="ro-RO"/>
        </w:rPr>
        <w:t>Fond Funciar</w:t>
      </w:r>
    </w:p>
    <w:p w:rsidR="007A54E8" w:rsidRPr="007A54E8" w:rsidRDefault="007A54E8" w:rsidP="007A54E8">
      <w:pPr>
        <w:shd w:val="clear" w:color="auto" w:fill="FFFFFF"/>
        <w:spacing w:before="100" w:beforeAutospacing="1" w:after="300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val="ro-RO"/>
        </w:rPr>
        <w:t>Legalitatea prelucrării (conform prevederilor art.6 din Regulamentul nr. 679/2016)</w:t>
      </w:r>
    </w:p>
    <w:p w:rsidR="007A54E8" w:rsidRPr="007A54E8" w:rsidRDefault="007A54E8" w:rsidP="007A54E8">
      <w:pPr>
        <w:shd w:val="clear" w:color="auto" w:fill="FFFFFF"/>
        <w:spacing w:before="100" w:beforeAutospacing="1" w:after="300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ahoma" w:eastAsia="Times New Roman" w:hAnsi="Tahoma" w:cs="Tahoma"/>
          <w:b/>
          <w:bCs/>
          <w:color w:val="212121"/>
          <w:sz w:val="26"/>
          <w:szCs w:val="26"/>
          <w:lang w:val="ro-RO"/>
        </w:rPr>
        <w:br/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Prelucrarea este legală numai dacă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în măsura în care se aplică cel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puţin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una dintre următoarele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condiţii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:</w:t>
      </w:r>
    </w:p>
    <w:p w:rsidR="007A54E8" w:rsidRPr="007A54E8" w:rsidRDefault="007A54E8" w:rsidP="007A54E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1.</w:t>
      </w:r>
      <w:r w:rsidRPr="007A54E8">
        <w:rPr>
          <w:rFonts w:ascii="Times New Roman" w:eastAsia="Times New Roman" w:hAnsi="Times New Roman" w:cs="Times New Roman"/>
          <w:color w:val="212121"/>
          <w:sz w:val="14"/>
          <w:szCs w:val="14"/>
          <w:lang w:val="ro-RO"/>
        </w:rPr>
        <w:t>      </w:t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persoana vizată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-a dat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consimţământul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pentru prelucrarea datelor sale cu caracter personal pentru unul sau mai multe scopuri specifice;</w:t>
      </w:r>
    </w:p>
    <w:p w:rsidR="007A54E8" w:rsidRPr="007A54E8" w:rsidRDefault="007A54E8" w:rsidP="007A54E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2.</w:t>
      </w:r>
      <w:r w:rsidRPr="007A54E8">
        <w:rPr>
          <w:rFonts w:ascii="Times New Roman" w:eastAsia="Times New Roman" w:hAnsi="Times New Roman" w:cs="Times New Roman"/>
          <w:color w:val="212121"/>
          <w:sz w:val="14"/>
          <w:szCs w:val="14"/>
          <w:lang w:val="ro-RO"/>
        </w:rPr>
        <w:t>      </w:t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prelucrarea este necesară pentru executarea unui contract la care persoana vizată este parte sau pentru a face demersuri la cererea persoanei vizate înainte de încheierea unui contract;</w:t>
      </w:r>
    </w:p>
    <w:p w:rsidR="007A54E8" w:rsidRPr="007A54E8" w:rsidRDefault="007A54E8" w:rsidP="007A54E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3.</w:t>
      </w:r>
      <w:r w:rsidRPr="007A54E8">
        <w:rPr>
          <w:rFonts w:ascii="Times New Roman" w:eastAsia="Times New Roman" w:hAnsi="Times New Roman" w:cs="Times New Roman"/>
          <w:color w:val="212121"/>
          <w:sz w:val="14"/>
          <w:szCs w:val="14"/>
          <w:lang w:val="ro-RO"/>
        </w:rPr>
        <w:t>      </w:t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prelucrarea este necesară în vederea îndeplinirii unei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obligaţii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legale care îi revine operatorului;</w:t>
      </w:r>
    </w:p>
    <w:p w:rsidR="007A54E8" w:rsidRPr="007A54E8" w:rsidRDefault="007A54E8" w:rsidP="007A54E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4.</w:t>
      </w:r>
      <w:r w:rsidRPr="007A54E8">
        <w:rPr>
          <w:rFonts w:ascii="Times New Roman" w:eastAsia="Times New Roman" w:hAnsi="Times New Roman" w:cs="Times New Roman"/>
          <w:color w:val="212121"/>
          <w:sz w:val="14"/>
          <w:szCs w:val="14"/>
          <w:lang w:val="ro-RO"/>
        </w:rPr>
        <w:t>      </w:t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prelucrarea este necesară pentru a proteja interesele vitale ale persoanei vizate sau ale altei persoane fizice;</w:t>
      </w:r>
    </w:p>
    <w:p w:rsidR="007A54E8" w:rsidRPr="007A54E8" w:rsidRDefault="007A54E8" w:rsidP="007A54E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5.</w:t>
      </w:r>
      <w:r w:rsidRPr="007A54E8">
        <w:rPr>
          <w:rFonts w:ascii="Times New Roman" w:eastAsia="Times New Roman" w:hAnsi="Times New Roman" w:cs="Times New Roman"/>
          <w:color w:val="212121"/>
          <w:sz w:val="14"/>
          <w:szCs w:val="14"/>
          <w:lang w:val="ro-RO"/>
        </w:rPr>
        <w:t>      </w:t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prelucrarea este necesară pentru îndeplinirea unei sarcini care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serveşte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unui interes public sau care rezultă din exercitarea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autorităţii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publice cu care este învestit operatorul</w:t>
      </w:r>
    </w:p>
    <w:p w:rsidR="007A54E8" w:rsidRPr="007A54E8" w:rsidRDefault="007A54E8" w:rsidP="007A54E8">
      <w:pPr>
        <w:shd w:val="clear" w:color="auto" w:fill="FFFFFF"/>
        <w:spacing w:before="100" w:beforeAutospacing="1" w:after="300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val="ro-RO"/>
        </w:rPr>
        <w:t>Categoriile de destinatari către care se pot divulga datele cu caracter personal :</w:t>
      </w:r>
      <w:r w:rsidRPr="007A54E8">
        <w:rPr>
          <w:rFonts w:ascii="Tahoma" w:eastAsia="Times New Roman" w:hAnsi="Tahoma" w:cs="Tahoma"/>
          <w:color w:val="212121"/>
          <w:sz w:val="26"/>
          <w:szCs w:val="26"/>
          <w:lang w:val="ro-RO"/>
        </w:rPr>
        <w:br/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1. Autoritățile statului, inclusiv autorități fiscale;</w:t>
      </w:r>
    </w:p>
    <w:p w:rsidR="007A54E8" w:rsidRPr="007A54E8" w:rsidRDefault="007A54E8" w:rsidP="007A54E8">
      <w:pPr>
        <w:shd w:val="clear" w:color="auto" w:fill="FFFFFF"/>
        <w:spacing w:before="100" w:beforeAutospacing="1" w:after="300" w:line="360" w:lineRule="atLeast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val="ro-RO"/>
        </w:rPr>
        <w:t>Păstrarea datelor cu caracter personal :</w:t>
      </w:r>
      <w:r w:rsidRPr="007A54E8">
        <w:rPr>
          <w:rFonts w:ascii="Tahoma" w:eastAsia="Times New Roman" w:hAnsi="Tahoma" w:cs="Tahoma"/>
          <w:color w:val="212121"/>
          <w:sz w:val="26"/>
          <w:szCs w:val="26"/>
          <w:lang w:val="ro-RO"/>
        </w:rPr>
        <w:br/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Datele cu caracter personal vor fi păstrate atâta timp cât este necesar pentru scopurile menționate mai sus.</w:t>
      </w:r>
    </w:p>
    <w:p w:rsidR="007A54E8" w:rsidRPr="007A54E8" w:rsidRDefault="007A54E8" w:rsidP="007A54E8">
      <w:pPr>
        <w:shd w:val="clear" w:color="auto" w:fill="FFFFFF"/>
        <w:spacing w:before="100" w:beforeAutospacing="1" w:after="300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val="ro-RO"/>
        </w:rPr>
        <w:lastRenderedPageBreak/>
        <w:t>Drepturile pe care le aveți în ceea ce privește datele dumneavoastră personale:</w:t>
      </w:r>
      <w:r w:rsidRPr="007A54E8">
        <w:rPr>
          <w:rFonts w:ascii="Tahoma" w:eastAsia="Times New Roman" w:hAnsi="Tahoma" w:cs="Tahoma"/>
          <w:color w:val="212121"/>
          <w:sz w:val="26"/>
          <w:szCs w:val="26"/>
          <w:lang w:val="ro-RO"/>
        </w:rPr>
        <w:br/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În legătură cu prelucrarea datelor cu caracter personal și în baza prevederilor Regulamentului nr. 679 din 27 aprilie 2016 privind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protecţia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persoanelor fizice în ceea ce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priveşte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prelucrarea datelor cu caracter personal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privind libera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circulaţie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a acestor date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şi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de abrogare a Directivei 95/46/CE (Regulamentul general privind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protecţia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datelor) , vă puteți exercita oricare dintre următoarele drepturi:</w:t>
      </w:r>
    </w:p>
    <w:p w:rsidR="007A54E8" w:rsidRPr="007A54E8" w:rsidRDefault="007A54E8" w:rsidP="007A5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Dreptul de acces al persoanei vizate (art.15);</w:t>
      </w:r>
    </w:p>
    <w:p w:rsidR="007A54E8" w:rsidRPr="007A54E8" w:rsidRDefault="007A54E8" w:rsidP="007A5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Dreptul de a solicita rectificarea atunci când datele sunt inexacte (art.16)</w:t>
      </w:r>
    </w:p>
    <w:p w:rsidR="007A54E8" w:rsidRPr="007A54E8" w:rsidRDefault="007A54E8" w:rsidP="007A5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Dreptul la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ştergerea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datelor ("dreptul de a fi uitat") (art.17)</w:t>
      </w:r>
    </w:p>
    <w:p w:rsidR="007A54E8" w:rsidRPr="007A54E8" w:rsidRDefault="007A54E8" w:rsidP="007A5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Dreptul la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restricţionarea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prelucrării (art.18)</w:t>
      </w:r>
    </w:p>
    <w:p w:rsidR="007A54E8" w:rsidRPr="007A54E8" w:rsidRDefault="007A54E8" w:rsidP="007A5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Dreptul la portabilitatea datelor (art.20)</w:t>
      </w:r>
    </w:p>
    <w:p w:rsidR="007A54E8" w:rsidRPr="007A54E8" w:rsidRDefault="007A54E8" w:rsidP="007A5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Dreptul la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opoziţie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(art.21)</w:t>
      </w:r>
    </w:p>
    <w:p w:rsidR="007A54E8" w:rsidRPr="007A54E8" w:rsidRDefault="007A54E8" w:rsidP="007A54E8">
      <w:pPr>
        <w:shd w:val="clear" w:color="auto" w:fill="FFFFFF"/>
        <w:spacing w:before="100" w:beforeAutospacing="1" w:after="100" w:afterAutospacing="1" w:line="360" w:lineRule="atLeast"/>
        <w:ind w:firstLine="360"/>
        <w:jc w:val="both"/>
        <w:rPr>
          <w:rFonts w:ascii="Tahoma" w:eastAsia="Times New Roman" w:hAnsi="Tahoma" w:cs="Tahoma"/>
          <w:color w:val="212121"/>
          <w:sz w:val="20"/>
          <w:szCs w:val="20"/>
        </w:rPr>
      </w:pP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Pentru exercitarea acestor drepturi, vă puteți adresa cu o cerere scrisă, datată și semnată responsabilului cu protecția datelor cu caracter personal. Modelul de cerere pentru fiecare drept enumerat mai sus îl găsiți la Registratura Primăriei Municipiului Curtea de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Arges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sau îl puteți descărca de pe site-ul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instituței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www.primariacurteadearges.ro – secțiunea GDPR. Cererea se poate depune la Compartimentul Registratură din cadrul Primăriei Municipiului Curtea de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Arges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, poate fi transmisă la adresa de e-mail secretariat@primariacurteadearges.ro sau poate fi trimisă prin poștă la sediul instituției, b-dul Basarabilor, nr. 99, Curtea de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Arges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,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judetulArges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.</w:t>
      </w:r>
      <w:r w:rsidRPr="007A54E8">
        <w:rPr>
          <w:rFonts w:ascii="Tahoma" w:eastAsia="Times New Roman" w:hAnsi="Tahoma" w:cs="Tahoma"/>
          <w:color w:val="212121"/>
          <w:sz w:val="26"/>
          <w:szCs w:val="26"/>
          <w:lang w:val="ro-RO"/>
        </w:rPr>
        <w:br/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       De asemenea, vă este recunoscut dreptul de a depune plângere la Autoritatea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Naţională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de Supraveghere a Prelucrării Datelor cu Caracter Personal (A.N.S.P.D.C.P.) precum și dreptul la o cale de atac eficientă.</w:t>
      </w:r>
      <w:r w:rsidRPr="007A54E8">
        <w:rPr>
          <w:rFonts w:ascii="Tahoma" w:eastAsia="Times New Roman" w:hAnsi="Tahoma" w:cs="Tahoma"/>
          <w:color w:val="212121"/>
          <w:sz w:val="26"/>
          <w:szCs w:val="26"/>
          <w:lang w:val="ro-RO"/>
        </w:rPr>
        <w:br/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Adresa de contact A.N.S.P.D.C.P. - B-dul G-ral. Gheorghe Magheru 28-30, Sector 1, cod poștal 010336, București, România, fax: +40.318.059.602, e-mail: </w:t>
      </w:r>
      <w:hyperlink r:id="rId5" w:history="1">
        <w:r w:rsidRPr="007A54E8">
          <w:rPr>
            <w:rFonts w:ascii="Tahoma" w:eastAsia="Times New Roman" w:hAnsi="Tahoma" w:cs="Tahoma"/>
            <w:color w:val="0088CC"/>
            <w:sz w:val="20"/>
            <w:szCs w:val="20"/>
            <w:u w:val="single"/>
            <w:lang w:val="ro-RO"/>
          </w:rPr>
          <w:t>anspdcp@dataprotection.ro</w:t>
        </w:r>
      </w:hyperlink>
      <w:r w:rsidRPr="007A54E8">
        <w:rPr>
          <w:rFonts w:ascii="Tahoma" w:eastAsia="Times New Roman" w:hAnsi="Tahoma" w:cs="Tahoma"/>
          <w:color w:val="212121"/>
          <w:sz w:val="26"/>
          <w:szCs w:val="26"/>
          <w:lang w:val="ro-RO"/>
        </w:rPr>
        <w:br/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         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Primaria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Municipiului Curtea de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Arges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 vă informează că evaluează și îmbunătățește în mod constant măsurile de securitate implementate în vederea asigurării unei prelucrări a datelor cu caracter personal în condiții de siguranță și securitate.</w:t>
      </w:r>
      <w:r w:rsidRPr="007A54E8">
        <w:rPr>
          <w:rFonts w:ascii="Tahoma" w:eastAsia="Times New Roman" w:hAnsi="Tahoma" w:cs="Tahoma"/>
          <w:color w:val="212121"/>
          <w:sz w:val="26"/>
          <w:szCs w:val="26"/>
          <w:lang w:val="ro-RO"/>
        </w:rPr>
        <w:br/>
      </w:r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 xml:space="preserve">Detalii suplimentare precum și eventuale actualizări ale acestei notificări privind prelucrarea datelor cu caracter personal puteți găsi și pe site-ul </w:t>
      </w:r>
      <w:proofErr w:type="spellStart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instituţiei</w:t>
      </w:r>
      <w:proofErr w:type="spellEnd"/>
      <w:r w:rsidRPr="007A54E8">
        <w:rPr>
          <w:rFonts w:ascii="Times New Roman" w:eastAsia="Times New Roman" w:hAnsi="Times New Roman" w:cs="Times New Roman"/>
          <w:color w:val="212121"/>
          <w:sz w:val="26"/>
          <w:szCs w:val="26"/>
          <w:lang w:val="ro-RO"/>
        </w:rPr>
        <w:t>, www.primariacurteadearges.ro – secțiunea GDPR.</w:t>
      </w:r>
    </w:p>
    <w:p w:rsidR="00035625" w:rsidRDefault="00035625">
      <w:bookmarkStart w:id="0" w:name="_GoBack"/>
      <w:bookmarkEnd w:id="0"/>
    </w:p>
    <w:sectPr w:rsidR="00035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07AA"/>
    <w:multiLevelType w:val="multilevel"/>
    <w:tmpl w:val="8D7C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9B3B8D"/>
    <w:multiLevelType w:val="multilevel"/>
    <w:tmpl w:val="BAA8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0B"/>
    <w:rsid w:val="00035625"/>
    <w:rsid w:val="007A54E8"/>
    <w:rsid w:val="00A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1E6D-766E-4100-B925-A87E048F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spdcp@dataprotection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3</cp:revision>
  <dcterms:created xsi:type="dcterms:W3CDTF">2020-01-30T15:43:00Z</dcterms:created>
  <dcterms:modified xsi:type="dcterms:W3CDTF">2020-01-30T15:43:00Z</dcterms:modified>
</cp:coreProperties>
</file>